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Patrick.Gleeson@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22 November 2022</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St Leonard's Catholic Primary School, Silksworth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23 November 2022. The lead inspector will be Mark Dent.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23 November 2022 as this will give the inspection team more time to consider your views. However, we will consider all online responses that are completed during the inspection, although the free-text box facility will not be available after noon on 28 November 2022.</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03000131214.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Patrick Gleeson</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03000131214</w:t>
          </w:r>
        </w:p>
        <w:p>
          <w:pPr>
            <w:pStyle w:val="Normal"/>
            <w:bidi w:val="0"/>
            <w:jc w:val="start"/>
            <w:rPr>
              <w:rFonts w:ascii="Tahoma" w:hAnsi="Tahoma"/>
              <w:sz w:val="20"/>
            </w:rPr>
          </w:pPr>
          <w:hyperlink r:id="rId3">
            <w:r>
              <w:rPr>
                <w:rStyle w:val="InternetLink"/>
                <w:b w:val="false"/>
                <w:color w:val="0000FF"/>
                <w:sz w:val="20"/>
                <w:u w:val="none"/>
              </w:rPr>
              <w:t>Patrick.Gleeson@ofsted.gov.uk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